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D8" w:rsidRPr="000E1A32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1A32">
        <w:rPr>
          <w:rFonts w:ascii="Arial" w:hAnsi="Arial" w:cs="Arial"/>
          <w:b/>
          <w:sz w:val="18"/>
          <w:szCs w:val="18"/>
        </w:rPr>
        <w:t xml:space="preserve">По программе тура предусмотрено проживание </w:t>
      </w:r>
      <w:r w:rsidRPr="00152AFE">
        <w:rPr>
          <w:rFonts w:ascii="Arial" w:hAnsi="Arial" w:cs="Arial"/>
          <w:b/>
          <w:sz w:val="18"/>
          <w:szCs w:val="18"/>
          <w:u w:val="single"/>
        </w:rPr>
        <w:t>в отеле «Лагуна</w:t>
      </w:r>
      <w:r>
        <w:rPr>
          <w:rFonts w:ascii="Arial" w:hAnsi="Arial" w:cs="Arial"/>
          <w:b/>
          <w:sz w:val="18"/>
          <w:szCs w:val="18"/>
          <w:u w:val="single"/>
        </w:rPr>
        <w:t xml:space="preserve"> 4*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 w:rsidRPr="000E1A32">
        <w:rPr>
          <w:rFonts w:ascii="Arial" w:hAnsi="Arial" w:cs="Arial"/>
          <w:b/>
          <w:sz w:val="18"/>
          <w:szCs w:val="18"/>
        </w:rPr>
        <w:t>, в оте</w:t>
      </w:r>
      <w:r>
        <w:rPr>
          <w:rFonts w:ascii="Arial" w:hAnsi="Arial" w:cs="Arial"/>
          <w:b/>
          <w:sz w:val="18"/>
          <w:szCs w:val="18"/>
        </w:rPr>
        <w:t>ле имеются варианты размещения различного уровня и категорий: от номеров стандарт</w:t>
      </w:r>
      <w:r w:rsidRPr="000E1A32">
        <w:rPr>
          <w:rFonts w:ascii="Arial" w:hAnsi="Arial" w:cs="Arial"/>
          <w:b/>
          <w:sz w:val="18"/>
          <w:szCs w:val="18"/>
        </w:rPr>
        <w:t xml:space="preserve"> до отдельных гостевых домов.</w:t>
      </w:r>
    </w:p>
    <w:p w:rsidR="00E055D8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055D8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Корпус Голубое озеро</w:t>
      </w:r>
      <w:r>
        <w:rPr>
          <w:rFonts w:ascii="Arial" w:hAnsi="Arial" w:cs="Arial"/>
          <w:b/>
          <w:sz w:val="18"/>
          <w:szCs w:val="18"/>
        </w:rPr>
        <w:t>.</w:t>
      </w:r>
    </w:p>
    <w:p w:rsidR="00E055D8" w:rsidRPr="000E1A32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>Номер стандарт в корпусе Голубое озеро</w:t>
      </w:r>
      <w:r>
        <w:rPr>
          <w:rFonts w:ascii="Arial" w:hAnsi="Arial" w:cs="Arial"/>
          <w:b/>
          <w:sz w:val="18"/>
          <w:szCs w:val="18"/>
        </w:rPr>
        <w:t xml:space="preserve"> (площадь: 21м2)</w:t>
      </w:r>
    </w:p>
    <w:p w:rsidR="00E055D8" w:rsidRPr="00533634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3634">
        <w:rPr>
          <w:rFonts w:ascii="Arial" w:hAnsi="Arial" w:cs="Arial"/>
          <w:sz w:val="18"/>
          <w:szCs w:val="18"/>
        </w:rPr>
        <w:t>Номер расположен в классическом гостиничном корпусе. Функциональное пространство, несмотря на малую площадь, здесь есть все для комфортного отдыха: тёплый пол, удобные кровати, гардеробная и обеденная зоны, ванная комната. Стильный дизайн номера создает неповторимую атмосферу уюта.</w:t>
      </w:r>
    </w:p>
    <w:p w:rsidR="00E055D8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Универсальные кровати: </w:t>
      </w:r>
      <w:proofErr w:type="spellStart"/>
      <w:r w:rsidRPr="00533634">
        <w:rPr>
          <w:rFonts w:ascii="Arial" w:hAnsi="Arial" w:cs="Arial"/>
          <w:b/>
          <w:sz w:val="18"/>
          <w:szCs w:val="18"/>
        </w:rPr>
        <w:t>Double</w:t>
      </w:r>
      <w:proofErr w:type="spellEnd"/>
      <w:r w:rsidRPr="00533634">
        <w:rPr>
          <w:rFonts w:ascii="Arial" w:hAnsi="Arial" w:cs="Arial"/>
          <w:b/>
          <w:sz w:val="18"/>
          <w:szCs w:val="18"/>
        </w:rPr>
        <w:t xml:space="preserve">\ </w:t>
      </w:r>
      <w:proofErr w:type="spellStart"/>
      <w:r w:rsidRPr="00533634">
        <w:rPr>
          <w:rFonts w:ascii="Arial" w:hAnsi="Arial" w:cs="Arial"/>
          <w:b/>
          <w:sz w:val="18"/>
          <w:szCs w:val="18"/>
        </w:rPr>
        <w:t>Twin</w:t>
      </w:r>
      <w:proofErr w:type="spellEnd"/>
    </w:p>
    <w:p w:rsidR="00E055D8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3634">
        <w:rPr>
          <w:rFonts w:ascii="Arial" w:hAnsi="Arial" w:cs="Arial"/>
          <w:b/>
          <w:sz w:val="18"/>
          <w:szCs w:val="18"/>
        </w:rPr>
        <w:t xml:space="preserve">Вместимость: </w:t>
      </w:r>
      <w:r w:rsidRPr="00533634">
        <w:rPr>
          <w:rFonts w:ascii="Arial" w:hAnsi="Arial" w:cs="Arial"/>
          <w:sz w:val="18"/>
          <w:szCs w:val="18"/>
        </w:rPr>
        <w:t>до двух гостей</w:t>
      </w:r>
    </w:p>
    <w:p w:rsidR="00E055D8" w:rsidRDefault="00E055D8" w:rsidP="00E055D8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E055D8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Стандарт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21м2)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«Стандарт» бывает в двух исполнениях: с запоминающимися круглыми окнами и классическими прямоугольными. Но вне зависимости от формы, вид из окон можно увидеть горы. Архитектура, дизайн и цветовые решения покорили сердца наших гостей.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 xml:space="preserve">Гости могут воспользоваться общей </w:t>
      </w:r>
      <w:proofErr w:type="spellStart"/>
      <w:r w:rsidRPr="00152AFE">
        <w:rPr>
          <w:rFonts w:ascii="Arial" w:hAnsi="Arial" w:cs="Arial"/>
          <w:sz w:val="18"/>
          <w:szCs w:val="18"/>
        </w:rPr>
        <w:t>мангальной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зоной.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7AC4">
        <w:rPr>
          <w:rFonts w:ascii="Arial" w:hAnsi="Arial" w:cs="Arial"/>
          <w:sz w:val="18"/>
          <w:szCs w:val="18"/>
        </w:rPr>
        <w:t>Double</w:t>
      </w:r>
      <w:proofErr w:type="spellEnd"/>
      <w:r w:rsidRPr="00F27AC4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F27AC4">
        <w:rPr>
          <w:rFonts w:ascii="Arial" w:hAnsi="Arial" w:cs="Arial"/>
          <w:sz w:val="18"/>
          <w:szCs w:val="18"/>
        </w:rPr>
        <w:t>Twin</w:t>
      </w:r>
      <w:proofErr w:type="spellEnd"/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055D8" w:rsidRPr="000E1A32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proofErr w:type="spellStart"/>
      <w:r w:rsidRPr="00152AFE">
        <w:rPr>
          <w:rFonts w:ascii="Arial" w:hAnsi="Arial" w:cs="Arial"/>
          <w:b/>
          <w:sz w:val="18"/>
          <w:szCs w:val="18"/>
          <w:u w:val="single"/>
        </w:rPr>
        <w:t>Глазастик</w:t>
      </w:r>
      <w:proofErr w:type="spellEnd"/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Гостевой дом «</w:t>
      </w:r>
      <w:proofErr w:type="spellStart"/>
      <w:r w:rsidRPr="00152AFE">
        <w:rPr>
          <w:rFonts w:ascii="Arial" w:hAnsi="Arial" w:cs="Arial"/>
          <w:sz w:val="18"/>
          <w:szCs w:val="18"/>
        </w:rPr>
        <w:t>Глазастик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» примечателен тем, что номера в нем объединены общей террасой и зоной отдыха с просторной беседкой. Идеально подойдет для размещения большой семьей или компанией, для этого достаточно забронировать два номера и указать в комментарии пожелание о смежном заселении. Комфортабельные номера, оборудованные всем необходимым: удобные кровати, раскладной диван, гардеробная зона, обеденный стол со стульями, ванная комната. Некоторые домики оборудованы </w:t>
      </w:r>
      <w:proofErr w:type="spellStart"/>
      <w:r w:rsidRPr="00152AFE">
        <w:rPr>
          <w:rFonts w:ascii="Arial" w:hAnsi="Arial" w:cs="Arial"/>
          <w:sz w:val="18"/>
          <w:szCs w:val="18"/>
        </w:rPr>
        <w:t>мангальными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зонами.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7AC4">
        <w:rPr>
          <w:rFonts w:ascii="Arial" w:hAnsi="Arial" w:cs="Arial"/>
          <w:sz w:val="18"/>
          <w:szCs w:val="18"/>
        </w:rPr>
        <w:t>Double</w:t>
      </w:r>
      <w:proofErr w:type="spellEnd"/>
      <w:r w:rsidRPr="00F27AC4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F27AC4">
        <w:rPr>
          <w:rFonts w:ascii="Arial" w:hAnsi="Arial" w:cs="Arial"/>
          <w:sz w:val="18"/>
          <w:szCs w:val="18"/>
        </w:rPr>
        <w:t>Twin</w:t>
      </w:r>
      <w:proofErr w:type="spellEnd"/>
      <w:r w:rsidRPr="00F27AC4">
        <w:rPr>
          <w:rFonts w:ascii="Arial" w:hAnsi="Arial" w:cs="Arial"/>
          <w:sz w:val="18"/>
          <w:szCs w:val="18"/>
        </w:rPr>
        <w:br/>
      </w:r>
      <w:r w:rsidRPr="00F27AC4">
        <w:rPr>
          <w:rFonts w:ascii="Arial" w:hAnsi="Arial" w:cs="Arial"/>
          <w:b/>
          <w:sz w:val="18"/>
          <w:szCs w:val="18"/>
        </w:rPr>
        <w:t>Вместимость:</w:t>
      </w:r>
      <w:r w:rsidRPr="00F27AC4">
        <w:rPr>
          <w:rFonts w:ascii="Arial" w:hAnsi="Arial" w:cs="Arial"/>
          <w:sz w:val="18"/>
          <w:szCs w:val="18"/>
        </w:rPr>
        <w:t xml:space="preserve"> до трех гостей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055D8" w:rsidRPr="00152AFE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Forest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(площадь: 22м2)</w:t>
      </w:r>
    </w:p>
    <w:p w:rsidR="00E055D8" w:rsidRPr="00DB6C3F" w:rsidRDefault="00E055D8" w:rsidP="00E055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AFE">
        <w:rPr>
          <w:rFonts w:ascii="Arial" w:hAnsi="Arial" w:cs="Arial"/>
          <w:sz w:val="18"/>
          <w:szCs w:val="18"/>
        </w:rPr>
        <w:t>Гостевой дом с видом на лес!</w:t>
      </w:r>
      <w:r>
        <w:rPr>
          <w:rFonts w:ascii="Arial" w:hAnsi="Arial" w:cs="Arial"/>
          <w:sz w:val="18"/>
          <w:szCs w:val="18"/>
        </w:rPr>
        <w:t xml:space="preserve"> </w:t>
      </w:r>
      <w:r w:rsidRPr="00152AFE">
        <w:rPr>
          <w:rFonts w:ascii="Arial" w:hAnsi="Arial" w:cs="Arial"/>
          <w:sz w:val="18"/>
          <w:szCs w:val="18"/>
        </w:rPr>
        <w:t xml:space="preserve">Что может быть лучше, чем, устав от городской суеты, насладиться мирным спокойствием леса? Гостевой дом </w:t>
      </w:r>
      <w:proofErr w:type="spellStart"/>
      <w:r w:rsidRPr="00152AFE">
        <w:rPr>
          <w:rFonts w:ascii="Arial" w:hAnsi="Arial" w:cs="Arial"/>
          <w:sz w:val="18"/>
          <w:szCs w:val="18"/>
        </w:rPr>
        <w:t>Forest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идеально подойдет для размещения семьи или небольшой компании. В доме имеется всё для комфортного пребывания: две односпальные или одна двуспальная кровать, мини-холодильник, цифровое TV, стол, стулья, диван и система хранения одежды. Есть домики с квадратными и круглыми окнами. Некоторые домики оборудованы </w:t>
      </w:r>
      <w:proofErr w:type="spellStart"/>
      <w:r w:rsidRPr="00152AFE">
        <w:rPr>
          <w:rFonts w:ascii="Arial" w:hAnsi="Arial" w:cs="Arial"/>
          <w:sz w:val="18"/>
          <w:szCs w:val="18"/>
        </w:rPr>
        <w:t>мангальными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 зонами. При бронировании уточняйте у менеджера.</w:t>
      </w:r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Универсальные кровати</w:t>
      </w:r>
      <w:r w:rsidRPr="00152AFE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152AFE">
        <w:rPr>
          <w:rFonts w:ascii="Arial" w:hAnsi="Arial" w:cs="Arial"/>
          <w:sz w:val="18"/>
          <w:szCs w:val="18"/>
        </w:rPr>
        <w:t>Double</w:t>
      </w:r>
      <w:proofErr w:type="spellEnd"/>
      <w:r w:rsidRPr="00152AFE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152AFE">
        <w:rPr>
          <w:rFonts w:ascii="Arial" w:hAnsi="Arial" w:cs="Arial"/>
          <w:sz w:val="18"/>
          <w:szCs w:val="18"/>
        </w:rPr>
        <w:t>Twin</w:t>
      </w:r>
      <w:proofErr w:type="spellEnd"/>
      <w:r w:rsidRPr="00152AFE">
        <w:rPr>
          <w:rFonts w:ascii="Arial" w:hAnsi="Arial" w:cs="Arial"/>
          <w:sz w:val="18"/>
          <w:szCs w:val="18"/>
        </w:rPr>
        <w:br/>
      </w:r>
      <w:r w:rsidRPr="00152AFE">
        <w:rPr>
          <w:rFonts w:ascii="Arial" w:hAnsi="Arial" w:cs="Arial"/>
          <w:b/>
          <w:sz w:val="18"/>
          <w:szCs w:val="18"/>
        </w:rPr>
        <w:t>Вместимость:</w:t>
      </w:r>
      <w:r w:rsidRPr="00152AFE">
        <w:rPr>
          <w:rFonts w:ascii="Arial" w:hAnsi="Arial" w:cs="Arial"/>
          <w:sz w:val="18"/>
          <w:szCs w:val="18"/>
        </w:rPr>
        <w:t xml:space="preserve"> 2 основных места; 1 дополнительное</w:t>
      </w:r>
    </w:p>
    <w:p w:rsidR="00E055D8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055D8" w:rsidRPr="00152AFE" w:rsidRDefault="00E055D8" w:rsidP="00E055D8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2AFE">
        <w:rPr>
          <w:rFonts w:ascii="Arial" w:hAnsi="Arial" w:cs="Arial"/>
          <w:b/>
          <w:sz w:val="18"/>
          <w:szCs w:val="18"/>
          <w:u w:val="single"/>
        </w:rPr>
        <w:t>Гостевой дом «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Lo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d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ge</w:t>
      </w:r>
      <w:r w:rsidRPr="00152AF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52AFE">
        <w:rPr>
          <w:rFonts w:ascii="Arial" w:hAnsi="Arial" w:cs="Arial"/>
          <w:b/>
          <w:sz w:val="18"/>
          <w:szCs w:val="18"/>
          <w:u w:val="single"/>
          <w:lang w:val="en-US"/>
        </w:rPr>
        <w:t>village</w:t>
      </w:r>
      <w:r w:rsidRPr="00152AFE">
        <w:rPr>
          <w:rFonts w:ascii="Arial" w:hAnsi="Arial" w:cs="Arial"/>
          <w:b/>
          <w:sz w:val="18"/>
          <w:szCs w:val="18"/>
          <w:u w:val="single"/>
        </w:rPr>
        <w:t>»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(площадь: 28м2)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2AFE">
        <w:rPr>
          <w:rFonts w:ascii="Arial" w:hAnsi="Arial" w:cs="Arial"/>
          <w:sz w:val="18"/>
          <w:szCs w:val="18"/>
        </w:rPr>
        <w:t>Стандартный номер с панорамными окнами, рассчитан на одного или двух гостей. В номере есть все, необходимое для комфортного проживания: кровать с мягким матрасом, телевизор, холодильник и шкаф для вещей. Номер оборудован ванной комнатой с душевой кабиной. Прекрасный вариант, для уютного уединения с видом на березовую рощу.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Универсальные кровати:</w:t>
      </w:r>
      <w:r w:rsidRPr="00F27AC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7AC4">
        <w:rPr>
          <w:rFonts w:ascii="Arial" w:hAnsi="Arial" w:cs="Arial"/>
          <w:sz w:val="18"/>
          <w:szCs w:val="18"/>
        </w:rPr>
        <w:t>Double</w:t>
      </w:r>
      <w:proofErr w:type="spellEnd"/>
      <w:r w:rsidRPr="00F27AC4">
        <w:rPr>
          <w:rFonts w:ascii="Arial" w:hAnsi="Arial" w:cs="Arial"/>
          <w:sz w:val="18"/>
          <w:szCs w:val="18"/>
        </w:rPr>
        <w:t xml:space="preserve">\ </w:t>
      </w:r>
      <w:proofErr w:type="spellStart"/>
      <w:r w:rsidRPr="00F27AC4">
        <w:rPr>
          <w:rFonts w:ascii="Arial" w:hAnsi="Arial" w:cs="Arial"/>
          <w:sz w:val="18"/>
          <w:szCs w:val="18"/>
        </w:rPr>
        <w:t>Twin</w:t>
      </w:r>
      <w:proofErr w:type="spellEnd"/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7AC4">
        <w:rPr>
          <w:rFonts w:ascii="Arial" w:hAnsi="Arial" w:cs="Arial"/>
          <w:b/>
          <w:sz w:val="18"/>
          <w:szCs w:val="18"/>
        </w:rPr>
        <w:t>Вместимость:</w:t>
      </w:r>
      <w:r>
        <w:rPr>
          <w:rFonts w:ascii="Arial" w:hAnsi="Arial" w:cs="Arial"/>
          <w:sz w:val="18"/>
          <w:szCs w:val="18"/>
        </w:rPr>
        <w:t xml:space="preserve"> до двух</w:t>
      </w:r>
      <w:r w:rsidRPr="00F27AC4">
        <w:rPr>
          <w:rFonts w:ascii="Arial" w:hAnsi="Arial" w:cs="Arial"/>
          <w:sz w:val="18"/>
          <w:szCs w:val="18"/>
        </w:rPr>
        <w:t xml:space="preserve"> гостей</w:t>
      </w:r>
    </w:p>
    <w:p w:rsidR="00E055D8" w:rsidRDefault="00E055D8" w:rsidP="00E055D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055D8" w:rsidRPr="00C964C3" w:rsidRDefault="00E055D8" w:rsidP="00E05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b/>
          <w:sz w:val="18"/>
          <w:szCs w:val="18"/>
          <w:lang w:eastAsia="ru-RU"/>
        </w:rPr>
        <w:t>Доп. места:</w:t>
      </w:r>
    </w:p>
    <w:p w:rsidR="00E055D8" w:rsidRPr="00C964C3" w:rsidRDefault="00E055D8" w:rsidP="00E055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Двухместный номер (корпус Голубое озеро): скидка за доп. место – 5 000 руб.</w:t>
      </w:r>
    </w:p>
    <w:p w:rsidR="00E055D8" w:rsidRPr="00C964C3" w:rsidRDefault="00E055D8" w:rsidP="00E055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964C3">
        <w:rPr>
          <w:rFonts w:ascii="Arial" w:eastAsia="Times New Roman" w:hAnsi="Arial" w:cs="Arial"/>
          <w:sz w:val="18"/>
          <w:szCs w:val="18"/>
          <w:lang w:eastAsia="ru-RU"/>
        </w:rPr>
        <w:t>Гостевой дом «Стандарт», «</w:t>
      </w: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Глазастик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>», «</w:t>
      </w: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Forest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>»: скидка за доп. место – 5 000 руб.</w:t>
      </w:r>
    </w:p>
    <w:p w:rsidR="00E055D8" w:rsidRPr="00C964C3" w:rsidRDefault="00E055D8" w:rsidP="00E055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Apart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proofErr w:type="spellStart"/>
      <w:r w:rsidRPr="00C964C3">
        <w:rPr>
          <w:rFonts w:ascii="Arial" w:eastAsia="Times New Roman" w:hAnsi="Arial" w:cs="Arial"/>
          <w:sz w:val="18"/>
          <w:szCs w:val="18"/>
          <w:lang w:eastAsia="ru-RU"/>
        </w:rPr>
        <w:t>Lodge</w:t>
      </w:r>
      <w:proofErr w:type="spellEnd"/>
      <w:r w:rsidRPr="00C964C3">
        <w:rPr>
          <w:rFonts w:ascii="Arial" w:eastAsia="Times New Roman" w:hAnsi="Arial" w:cs="Arial"/>
          <w:sz w:val="18"/>
          <w:szCs w:val="18"/>
          <w:lang w:eastAsia="ru-RU"/>
        </w:rPr>
        <w:t>»: с</w:t>
      </w:r>
      <w:r>
        <w:rPr>
          <w:rFonts w:ascii="Arial" w:eastAsia="Times New Roman" w:hAnsi="Arial" w:cs="Arial"/>
          <w:sz w:val="18"/>
          <w:szCs w:val="18"/>
          <w:lang w:eastAsia="ru-RU"/>
        </w:rPr>
        <w:t>кидка за доп. место – 10</w:t>
      </w:r>
      <w:r w:rsidRPr="00C964C3">
        <w:rPr>
          <w:rFonts w:ascii="Arial" w:eastAsia="Times New Roman" w:hAnsi="Arial" w:cs="Arial"/>
          <w:sz w:val="18"/>
          <w:szCs w:val="18"/>
          <w:lang w:eastAsia="ru-RU"/>
        </w:rPr>
        <w:t xml:space="preserve"> 000 руб.</w:t>
      </w:r>
    </w:p>
    <w:p w:rsidR="009F3D3D" w:rsidRDefault="009F3D3D">
      <w:bookmarkStart w:id="0" w:name="_GoBack"/>
      <w:bookmarkEnd w:id="0"/>
    </w:p>
    <w:sectPr w:rsidR="009F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00"/>
    <w:rsid w:val="00981900"/>
    <w:rsid w:val="009F3D3D"/>
    <w:rsid w:val="00E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732B-0185-4AB1-A4CB-0F07A6FF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Krokoz™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2025-07-29T14:23:00Z</dcterms:created>
  <dcterms:modified xsi:type="dcterms:W3CDTF">2025-07-29T14:23:00Z</dcterms:modified>
</cp:coreProperties>
</file>